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9F3" w:rsidRPr="008E23E9" w:rsidRDefault="007939F3" w:rsidP="008E23E9">
      <w:pPr>
        <w:spacing w:after="0" w:line="240" w:lineRule="auto"/>
        <w:jc w:val="center"/>
        <w:rPr>
          <w:rFonts w:ascii="Arial" w:hAnsi="Arial" w:cs="Arial"/>
        </w:rPr>
      </w:pPr>
      <w:r w:rsidRPr="008E23E9">
        <w:rPr>
          <w:rFonts w:ascii="Arial" w:hAnsi="Arial" w:cs="Arial"/>
          <w:b/>
        </w:rPr>
        <w:t>III Congreso Internacional de Transformación Educativa</w:t>
      </w:r>
    </w:p>
    <w:p w:rsidR="0050142B" w:rsidRPr="008E23E9" w:rsidRDefault="0050142B" w:rsidP="008E23E9">
      <w:pPr>
        <w:spacing w:after="0" w:line="240" w:lineRule="auto"/>
        <w:jc w:val="both"/>
        <w:rPr>
          <w:rFonts w:ascii="Arial" w:hAnsi="Arial" w:cs="Arial"/>
        </w:rPr>
      </w:pPr>
    </w:p>
    <w:p w:rsidR="0050142B" w:rsidRPr="008E23E9" w:rsidRDefault="0050142B" w:rsidP="008E23E9">
      <w:pPr>
        <w:spacing w:after="0" w:line="240" w:lineRule="auto"/>
        <w:jc w:val="both"/>
        <w:rPr>
          <w:rFonts w:ascii="Arial" w:hAnsi="Arial" w:cs="Arial"/>
        </w:rPr>
      </w:pPr>
      <w:r w:rsidRPr="008E23E9">
        <w:rPr>
          <w:rFonts w:ascii="Arial" w:hAnsi="Arial" w:cs="Arial"/>
        </w:rPr>
        <w:t>Texto y fotos: Raquel del S. Guillén Riebeling/ Elías Guzmán Fernández</w:t>
      </w:r>
    </w:p>
    <w:p w:rsidR="0050142B" w:rsidRPr="008E23E9" w:rsidRDefault="00643D63" w:rsidP="008E23E9">
      <w:pPr>
        <w:spacing w:after="0" w:line="240" w:lineRule="auto"/>
        <w:jc w:val="both"/>
        <w:rPr>
          <w:rFonts w:ascii="Arial" w:hAnsi="Arial" w:cs="Arial"/>
          <w:i/>
        </w:rPr>
      </w:pPr>
      <w:r w:rsidRPr="008E23E9">
        <w:rPr>
          <w:rFonts w:ascii="Arial" w:hAnsi="Arial" w:cs="Arial"/>
        </w:rPr>
        <w:t xml:space="preserve">Se llevó a cabo en </w:t>
      </w:r>
      <w:r w:rsidR="007939F3" w:rsidRPr="008E23E9">
        <w:rPr>
          <w:rFonts w:ascii="Arial" w:hAnsi="Arial" w:cs="Arial"/>
        </w:rPr>
        <w:t>el Centr</w:t>
      </w:r>
      <w:bookmarkStart w:id="0" w:name="_GoBack"/>
      <w:bookmarkEnd w:id="0"/>
      <w:r w:rsidR="007939F3" w:rsidRPr="008E23E9">
        <w:rPr>
          <w:rFonts w:ascii="Arial" w:hAnsi="Arial" w:cs="Arial"/>
        </w:rPr>
        <w:t>o de Convenciones de Veracruz</w:t>
      </w:r>
      <w:r w:rsidR="0050142B" w:rsidRPr="008E23E9">
        <w:rPr>
          <w:rFonts w:ascii="Arial" w:hAnsi="Arial" w:cs="Arial"/>
        </w:rPr>
        <w:t xml:space="preserve"> de la </w:t>
      </w:r>
      <w:r w:rsidR="007939F3" w:rsidRPr="008E23E9">
        <w:rPr>
          <w:rFonts w:ascii="Arial" w:hAnsi="Arial" w:cs="Arial"/>
        </w:rPr>
        <w:t xml:space="preserve">Ciudad de Boca del Rio, </w:t>
      </w:r>
      <w:r w:rsidR="0050142B" w:rsidRPr="008E23E9">
        <w:rPr>
          <w:rFonts w:ascii="Arial" w:hAnsi="Arial" w:cs="Arial"/>
        </w:rPr>
        <w:t xml:space="preserve">Veracruz, México, el </w:t>
      </w:r>
      <w:r w:rsidR="007939F3" w:rsidRPr="008E23E9">
        <w:rPr>
          <w:rFonts w:ascii="Arial" w:hAnsi="Arial" w:cs="Arial"/>
        </w:rPr>
        <w:t>III Congreso</w:t>
      </w:r>
      <w:r w:rsidR="00DB5C49" w:rsidRPr="008E23E9">
        <w:rPr>
          <w:rFonts w:ascii="Arial" w:hAnsi="Arial" w:cs="Arial"/>
        </w:rPr>
        <w:t xml:space="preserve"> Internacional de Transformación Educativa</w:t>
      </w:r>
      <w:r w:rsidR="0050142B" w:rsidRPr="008E23E9">
        <w:rPr>
          <w:rFonts w:ascii="Arial" w:hAnsi="Arial" w:cs="Arial"/>
        </w:rPr>
        <w:t xml:space="preserve">: </w:t>
      </w:r>
      <w:r w:rsidR="00DB5C49" w:rsidRPr="008E23E9">
        <w:rPr>
          <w:rFonts w:ascii="Arial" w:hAnsi="Arial" w:cs="Arial"/>
        </w:rPr>
        <w:t>“</w:t>
      </w:r>
      <w:r w:rsidR="00DB5C49" w:rsidRPr="008E23E9">
        <w:rPr>
          <w:rFonts w:ascii="Arial" w:hAnsi="Arial" w:cs="Arial"/>
          <w:i/>
        </w:rPr>
        <w:t>Prospectiva y emancipación social: aprendizaje creador</w:t>
      </w:r>
      <w:r w:rsidR="00DB5C49" w:rsidRPr="008E23E9">
        <w:rPr>
          <w:rFonts w:ascii="Arial" w:hAnsi="Arial" w:cs="Arial"/>
        </w:rPr>
        <w:t>” d</w:t>
      </w:r>
      <w:r w:rsidR="007939F3" w:rsidRPr="008E23E9">
        <w:rPr>
          <w:rFonts w:ascii="Arial" w:hAnsi="Arial" w:cs="Arial"/>
        </w:rPr>
        <w:t>el 21 al 23 de agosto de 2017</w:t>
      </w:r>
      <w:r w:rsidR="0050142B" w:rsidRPr="008E23E9">
        <w:rPr>
          <w:rFonts w:ascii="Arial" w:hAnsi="Arial" w:cs="Arial"/>
        </w:rPr>
        <w:t>. O</w:t>
      </w:r>
      <w:r w:rsidR="00AF4F38" w:rsidRPr="008E23E9">
        <w:rPr>
          <w:rFonts w:ascii="Arial" w:hAnsi="Arial" w:cs="Arial"/>
        </w:rPr>
        <w:t>rganizado por el Consejo de Transformación Educativa</w:t>
      </w:r>
      <w:r w:rsidR="0050142B" w:rsidRPr="008E23E9">
        <w:rPr>
          <w:rFonts w:ascii="Arial" w:hAnsi="Arial" w:cs="Arial"/>
        </w:rPr>
        <w:t xml:space="preserve">, el cual promueve el aprendizaje y la enseñanza creativa, crítica e innovadora a través de eventos que trascienden el quehacer del aula y la docencia sobre los participantes del conocimiento: profesores, alumnos, padres, madres y sociedad en general. Como lo señala el programa: </w:t>
      </w:r>
      <w:r w:rsidR="0050142B" w:rsidRPr="008E23E9">
        <w:rPr>
          <w:rFonts w:ascii="Arial" w:hAnsi="Arial" w:cs="Arial"/>
          <w:i/>
        </w:rPr>
        <w:t>Los docentes involucrados en hacer algo valioso para la comunidad pueden convocar y enseñar con el ejemplo, coordinar equipos de trabajo de sus estudiantes que realicen proyectos interesantes y no simplemente adiestrarlos para realizar una tarea abstracta. La mejor preparación para el futuro consiste en hacer algo actual para la comunidad, desde el aula, combinando de manera creadora las acciones, las vocaciones y los talentos.</w:t>
      </w:r>
    </w:p>
    <w:p w:rsidR="00F87910" w:rsidRPr="008E23E9" w:rsidRDefault="001B30FE" w:rsidP="008E23E9">
      <w:pPr>
        <w:spacing w:after="0" w:line="240" w:lineRule="auto"/>
        <w:jc w:val="both"/>
        <w:rPr>
          <w:rFonts w:ascii="Arial" w:hAnsi="Arial" w:cs="Arial"/>
        </w:rPr>
      </w:pPr>
      <w:r w:rsidRPr="008E23E9">
        <w:rPr>
          <w:rFonts w:ascii="Arial" w:hAnsi="Arial" w:cs="Arial"/>
        </w:rPr>
        <w:t xml:space="preserve">Dirigido </w:t>
      </w:r>
      <w:r w:rsidR="0050142B" w:rsidRPr="008E23E9">
        <w:rPr>
          <w:rFonts w:ascii="Arial" w:hAnsi="Arial" w:cs="Arial"/>
        </w:rPr>
        <w:t>enton</w:t>
      </w:r>
      <w:r w:rsidR="00EF794E" w:rsidRPr="008E23E9">
        <w:rPr>
          <w:rFonts w:ascii="Arial" w:hAnsi="Arial" w:cs="Arial"/>
        </w:rPr>
        <w:t>c</w:t>
      </w:r>
      <w:r w:rsidR="0050142B" w:rsidRPr="008E23E9">
        <w:rPr>
          <w:rFonts w:ascii="Arial" w:hAnsi="Arial" w:cs="Arial"/>
        </w:rPr>
        <w:t xml:space="preserve">es a académicos, </w:t>
      </w:r>
      <w:r w:rsidRPr="008E23E9">
        <w:rPr>
          <w:rFonts w:ascii="Arial" w:hAnsi="Arial" w:cs="Arial"/>
        </w:rPr>
        <w:t xml:space="preserve">docentes, investigadores, estudiantes, </w:t>
      </w:r>
      <w:r w:rsidR="0050142B" w:rsidRPr="008E23E9">
        <w:rPr>
          <w:rFonts w:ascii="Arial" w:hAnsi="Arial" w:cs="Arial"/>
        </w:rPr>
        <w:t xml:space="preserve">de </w:t>
      </w:r>
      <w:r w:rsidRPr="008E23E9">
        <w:rPr>
          <w:rFonts w:ascii="Arial" w:hAnsi="Arial" w:cs="Arial"/>
        </w:rPr>
        <w:t>instituciones de educación básica, media</w:t>
      </w:r>
      <w:r w:rsidR="0050142B" w:rsidRPr="008E23E9">
        <w:rPr>
          <w:rFonts w:ascii="Arial" w:hAnsi="Arial" w:cs="Arial"/>
        </w:rPr>
        <w:t xml:space="preserve"> </w:t>
      </w:r>
      <w:r w:rsidRPr="008E23E9">
        <w:rPr>
          <w:rFonts w:ascii="Arial" w:hAnsi="Arial" w:cs="Arial"/>
        </w:rPr>
        <w:t>superior y superior</w:t>
      </w:r>
      <w:r w:rsidR="0050142B" w:rsidRPr="008E23E9">
        <w:rPr>
          <w:rFonts w:ascii="Arial" w:hAnsi="Arial" w:cs="Arial"/>
        </w:rPr>
        <w:t xml:space="preserve">, </w:t>
      </w:r>
      <w:r w:rsidRPr="008E23E9">
        <w:rPr>
          <w:rFonts w:ascii="Arial" w:hAnsi="Arial" w:cs="Arial"/>
        </w:rPr>
        <w:t xml:space="preserve"> y pueblos originarios indígena, b</w:t>
      </w:r>
      <w:r w:rsidR="00DB5C49" w:rsidRPr="008E23E9">
        <w:rPr>
          <w:rFonts w:ascii="Arial" w:hAnsi="Arial" w:cs="Arial"/>
        </w:rPr>
        <w:t xml:space="preserve">ajo la perspectiva de que la educación constituye el proceso continuo de generación e incorporación </w:t>
      </w:r>
      <w:r w:rsidR="00F87910" w:rsidRPr="008E23E9">
        <w:rPr>
          <w:rFonts w:ascii="Arial" w:hAnsi="Arial" w:cs="Arial"/>
        </w:rPr>
        <w:t xml:space="preserve">de experiencias, conocimientos, conceptos, valores, actitudes, habilidades, técnicas y tecnologías para elevar el poder de realización individual y colectiva, así como su proyección social. </w:t>
      </w:r>
    </w:p>
    <w:p w:rsidR="008E23E9" w:rsidRDefault="008E23E9" w:rsidP="008E23E9">
      <w:pPr>
        <w:spacing w:after="0" w:line="240" w:lineRule="auto"/>
        <w:jc w:val="both"/>
        <w:rPr>
          <w:rFonts w:ascii="Arial" w:hAnsi="Arial" w:cs="Arial"/>
        </w:rPr>
      </w:pPr>
      <w:r w:rsidRPr="008E23E9">
        <w:rPr>
          <w:rFonts w:ascii="Arial" w:hAnsi="Arial" w:cs="Arial"/>
        </w:rPr>
        <w:t xml:space="preserve">Los objetivos centrales fueron: 1 el </w:t>
      </w:r>
      <w:r w:rsidR="00D214C5" w:rsidRPr="008E23E9">
        <w:rPr>
          <w:rFonts w:ascii="Arial" w:hAnsi="Arial" w:cs="Arial"/>
        </w:rPr>
        <w:t xml:space="preserve">Generar un espacio de reflexión compartida, intercambio de ideas y vinculación entre personas, grupos e instituciones interesadas en superar los paradigmas actuales de la educación; 2. Conocer y proyectar propuestas educativas innovadoras que promuevan el aprendizaje creador, el trabajo en equipo, el diálogo receptivo y la vocación pacífica como forma de vida de los pueblos; 3. Generar iniciativas para la sistematización de conceptos, metodologías y técnicas pedagógicas y didácticas, que incentiven en estudiantes y docentes la pasión por el conocimiento y el aprendizaje junto con el compromiso social; 4. Superar las tendencias dogmáticas y promover el diálogo entre diferentes formas de pensar y hacer, como muestra de posibilidades de valoración e integración de diversidad cultural; 5. Promover los trabajos de investigación y experiencia innovadora en la práctica profesional docente y 6. Apropiación de los modelos educación del Buen Vivir, desde el </w:t>
      </w:r>
      <w:proofErr w:type="spellStart"/>
      <w:r w:rsidR="00D214C5" w:rsidRPr="008E23E9">
        <w:rPr>
          <w:rFonts w:ascii="Arial" w:hAnsi="Arial" w:cs="Arial"/>
        </w:rPr>
        <w:t>wëjën</w:t>
      </w:r>
      <w:proofErr w:type="spellEnd"/>
      <w:r w:rsidR="00D214C5" w:rsidRPr="008E23E9">
        <w:rPr>
          <w:rFonts w:ascii="Arial" w:hAnsi="Arial" w:cs="Arial"/>
        </w:rPr>
        <w:t xml:space="preserve"> </w:t>
      </w:r>
      <w:proofErr w:type="spellStart"/>
      <w:r w:rsidR="00D214C5" w:rsidRPr="008E23E9">
        <w:rPr>
          <w:rFonts w:ascii="Arial" w:hAnsi="Arial" w:cs="Arial"/>
        </w:rPr>
        <w:t>Käjën</w:t>
      </w:r>
      <w:proofErr w:type="spellEnd"/>
      <w:r w:rsidR="00D214C5" w:rsidRPr="008E23E9">
        <w:rPr>
          <w:rFonts w:ascii="Arial" w:hAnsi="Arial" w:cs="Arial"/>
        </w:rPr>
        <w:t xml:space="preserve"> de los pueblos originarios indígenas del </w:t>
      </w:r>
      <w:proofErr w:type="spellStart"/>
      <w:r w:rsidR="00D214C5" w:rsidRPr="008E23E9">
        <w:rPr>
          <w:rFonts w:ascii="Arial" w:hAnsi="Arial" w:cs="Arial"/>
        </w:rPr>
        <w:t>Abya</w:t>
      </w:r>
      <w:proofErr w:type="spellEnd"/>
      <w:r w:rsidR="00D214C5" w:rsidRPr="008E23E9">
        <w:rPr>
          <w:rFonts w:ascii="Arial" w:hAnsi="Arial" w:cs="Arial"/>
        </w:rPr>
        <w:t xml:space="preserve"> </w:t>
      </w:r>
      <w:proofErr w:type="spellStart"/>
      <w:r w:rsidR="00D214C5" w:rsidRPr="008E23E9">
        <w:rPr>
          <w:rFonts w:ascii="Arial" w:hAnsi="Arial" w:cs="Arial"/>
        </w:rPr>
        <w:t>yala</w:t>
      </w:r>
      <w:proofErr w:type="spellEnd"/>
      <w:r w:rsidR="00D214C5" w:rsidRPr="008E23E9">
        <w:rPr>
          <w:rFonts w:ascii="Arial" w:hAnsi="Arial" w:cs="Arial"/>
        </w:rPr>
        <w:t>, y de todo el planeta.</w:t>
      </w:r>
      <w:r w:rsidRPr="008E23E9">
        <w:rPr>
          <w:rFonts w:ascii="Arial" w:hAnsi="Arial" w:cs="Arial"/>
        </w:rPr>
        <w:t xml:space="preserve"> </w:t>
      </w:r>
    </w:p>
    <w:p w:rsidR="00D214C5" w:rsidRPr="008E23E9" w:rsidRDefault="008E23E9" w:rsidP="008E23E9">
      <w:pPr>
        <w:spacing w:after="0" w:line="240" w:lineRule="auto"/>
        <w:jc w:val="both"/>
        <w:rPr>
          <w:rFonts w:ascii="Arial" w:hAnsi="Arial" w:cs="Arial"/>
        </w:rPr>
      </w:pPr>
      <w:r w:rsidRPr="008E23E9">
        <w:rPr>
          <w:rFonts w:ascii="Arial" w:hAnsi="Arial" w:cs="Arial"/>
        </w:rPr>
        <w:t xml:space="preserve">A través de las diversas actividades </w:t>
      </w:r>
      <w:r>
        <w:rPr>
          <w:rFonts w:ascii="Arial" w:hAnsi="Arial" w:cs="Arial"/>
        </w:rPr>
        <w:t xml:space="preserve">se dio </w:t>
      </w:r>
      <w:r w:rsidRPr="008E23E9">
        <w:rPr>
          <w:rFonts w:ascii="Arial" w:hAnsi="Arial" w:cs="Arial"/>
        </w:rPr>
        <w:t xml:space="preserve">continuidad a la lucha por la emancipación social a través de la educación, con un enfoque prospectivo. </w:t>
      </w:r>
      <w:r>
        <w:rPr>
          <w:rFonts w:ascii="Arial" w:hAnsi="Arial" w:cs="Arial"/>
        </w:rPr>
        <w:t xml:space="preserve">Como </w:t>
      </w:r>
      <w:r w:rsidRPr="008E23E9">
        <w:rPr>
          <w:rFonts w:ascii="Arial" w:hAnsi="Arial" w:cs="Arial"/>
        </w:rPr>
        <w:t xml:space="preserve">desarrollo organizativo del CTE </w:t>
      </w:r>
      <w:r>
        <w:rPr>
          <w:rFonts w:ascii="Arial" w:hAnsi="Arial" w:cs="Arial"/>
        </w:rPr>
        <w:t>con la participación del STUNAM, entidad miembro, se llevó a cabo el 22 de septiembre la re</w:t>
      </w:r>
      <w:r w:rsidRPr="008E23E9">
        <w:rPr>
          <w:rFonts w:ascii="Arial" w:hAnsi="Arial" w:cs="Arial"/>
        </w:rPr>
        <w:t xml:space="preserve">unión de trabajo del Consejo Latinoamericano de Transformación Educativa (CLATE) con miras a la vinculación, articulación e intercambio de experiencias educativas </w:t>
      </w:r>
      <w:r>
        <w:rPr>
          <w:rFonts w:ascii="Arial" w:hAnsi="Arial" w:cs="Arial"/>
        </w:rPr>
        <w:t xml:space="preserve">con </w:t>
      </w:r>
      <w:r w:rsidRPr="008E23E9">
        <w:rPr>
          <w:rFonts w:ascii="Arial" w:hAnsi="Arial" w:cs="Arial"/>
        </w:rPr>
        <w:t>nuestro continente</w:t>
      </w:r>
      <w:r>
        <w:rPr>
          <w:rFonts w:ascii="Arial" w:hAnsi="Arial" w:cs="Arial"/>
        </w:rPr>
        <w:t xml:space="preserve"> acerca de</w:t>
      </w:r>
      <w:r w:rsidRPr="008E23E9">
        <w:rPr>
          <w:rFonts w:ascii="Arial" w:hAnsi="Arial" w:cs="Arial"/>
        </w:rPr>
        <w:t xml:space="preserve">l proceso mundial de cambio educativo, cultural, económico y político. </w:t>
      </w:r>
      <w:r>
        <w:rPr>
          <w:rFonts w:ascii="Arial" w:hAnsi="Arial" w:cs="Arial"/>
        </w:rPr>
        <w:t xml:space="preserve">Por otra parte se conformaron </w:t>
      </w:r>
      <w:r w:rsidRPr="008E23E9">
        <w:rPr>
          <w:rFonts w:ascii="Arial" w:hAnsi="Arial" w:cs="Arial"/>
        </w:rPr>
        <w:t>10 conferencias magistrales con invitados provenientes del mismo número de países; 14 mesas redondas magistrales con 69 invitados; 7 simposios con 38 participantes; 108 sesiones temáticas y 4 sesiones de cartel que hacen un total de 634 trabajos libres; 6 presentaciones de libros; 14 conversatorios; 25 talleres; 4 reuniones de trabajo y un foro infantil y juvenil. Los expositores provienen de 112 instituciones, contando con participantes de 30 estados de la República Mexicana (Aguascalientes, Baja California, Baja california sur, Campeche, Chiapas, Chihuahua, Ciudad de México, Coahuila, Durango, Estado de México, Guanajuato, Guerrero, Hidalgo, Jalisco, Michoacán, Morelos, Nayarit, Nuevo león, Oaxaca, Puebla, Querétaro, Quintana Roo, Sinaloa, Sonora, Tabasco, Tamaulipas, Tlaxcala, Veracruz, Yucatán y Zacatecas) y de 13 países, tres de ellos europeos (Alemania, España e Italia), uno norteamericano (Estados Unidos) y nueve países latinoamericanos (Argentina, Brasil, Chile, Colombia, Costa Rica, Cuba, México, Perú y República Dominicana).</w:t>
      </w:r>
      <w:r>
        <w:rPr>
          <w:rFonts w:ascii="Arial" w:hAnsi="Arial" w:cs="Arial"/>
        </w:rPr>
        <w:t xml:space="preserve"> Académicos de la UNAM y STUNAM participaron en las mesas: “</w:t>
      </w:r>
      <w:r w:rsidRPr="008E23E9">
        <w:rPr>
          <w:rFonts w:ascii="Arial" w:hAnsi="Arial" w:cs="Arial"/>
        </w:rPr>
        <w:t>Educación para la salud comunitaria</w:t>
      </w:r>
      <w:r>
        <w:rPr>
          <w:rFonts w:ascii="Arial" w:hAnsi="Arial" w:cs="Arial"/>
        </w:rPr>
        <w:t>”, “</w:t>
      </w:r>
      <w:r w:rsidRPr="008E23E9">
        <w:rPr>
          <w:rFonts w:ascii="Arial" w:hAnsi="Arial" w:cs="Arial"/>
        </w:rPr>
        <w:t xml:space="preserve">Reforma </w:t>
      </w:r>
      <w:r w:rsidRPr="008E23E9">
        <w:rPr>
          <w:rFonts w:ascii="Arial" w:hAnsi="Arial" w:cs="Arial"/>
        </w:rPr>
        <w:lastRenderedPageBreak/>
        <w:t>educativa y aprendizaje creador con compromiso social</w:t>
      </w:r>
      <w:r>
        <w:rPr>
          <w:rFonts w:ascii="Arial" w:hAnsi="Arial" w:cs="Arial"/>
        </w:rPr>
        <w:t>”, “</w:t>
      </w:r>
      <w:r w:rsidRPr="008E23E9">
        <w:rPr>
          <w:rFonts w:ascii="Arial" w:hAnsi="Arial" w:cs="Arial"/>
        </w:rPr>
        <w:t>Realidad y formación docente</w:t>
      </w:r>
      <w:r>
        <w:rPr>
          <w:rFonts w:ascii="Arial" w:hAnsi="Arial" w:cs="Arial"/>
        </w:rPr>
        <w:t xml:space="preserve">”, </w:t>
      </w:r>
      <w:r w:rsidR="0073542B">
        <w:rPr>
          <w:rFonts w:ascii="Arial" w:hAnsi="Arial" w:cs="Arial"/>
        </w:rPr>
        <w:t>“</w:t>
      </w:r>
      <w:r w:rsidR="0073542B" w:rsidRPr="0073542B">
        <w:rPr>
          <w:rFonts w:ascii="Arial" w:hAnsi="Arial" w:cs="Arial"/>
        </w:rPr>
        <w:t>Educación para la salud</w:t>
      </w:r>
      <w:r w:rsidR="0073542B">
        <w:rPr>
          <w:rFonts w:ascii="Arial" w:hAnsi="Arial" w:cs="Arial"/>
        </w:rPr>
        <w:t xml:space="preserve">”. </w:t>
      </w:r>
      <w:r w:rsidR="00D214C5" w:rsidRPr="008E23E9">
        <w:rPr>
          <w:rFonts w:ascii="Arial" w:hAnsi="Arial" w:cs="Arial"/>
        </w:rPr>
        <w:t xml:space="preserve">La representación del Sindicato de Trabadores de la Universidad Nacional Autónoma de México como institución convocante </w:t>
      </w:r>
      <w:r w:rsidR="0073542B">
        <w:rPr>
          <w:rFonts w:ascii="Arial" w:hAnsi="Arial" w:cs="Arial"/>
        </w:rPr>
        <w:t xml:space="preserve">por la </w:t>
      </w:r>
      <w:r w:rsidR="00D214C5" w:rsidRPr="008E23E9">
        <w:rPr>
          <w:rFonts w:ascii="Arial" w:hAnsi="Arial" w:cs="Arial"/>
        </w:rPr>
        <w:t>Dra. Raquel del Socorro Guillén Riebeling</w:t>
      </w:r>
      <w:r w:rsidR="00AF4F38" w:rsidRPr="008E23E9">
        <w:rPr>
          <w:rFonts w:ascii="Arial" w:hAnsi="Arial" w:cs="Arial"/>
        </w:rPr>
        <w:t xml:space="preserve"> </w:t>
      </w:r>
      <w:r w:rsidR="0073542B">
        <w:rPr>
          <w:rFonts w:ascii="Arial" w:hAnsi="Arial" w:cs="Arial"/>
        </w:rPr>
        <w:t xml:space="preserve">en el CTE, trabaja actualmente en el Comité Editorial en la integración de los libros generados por los ponentes al congreso. </w:t>
      </w:r>
    </w:p>
    <w:sectPr w:rsidR="00D214C5" w:rsidRPr="008E23E9" w:rsidSect="008E23E9">
      <w:pgSz w:w="12240" w:h="15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530F1F"/>
    <w:multiLevelType w:val="hybridMultilevel"/>
    <w:tmpl w:val="37B0C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9F3"/>
    <w:rsid w:val="000F550D"/>
    <w:rsid w:val="001B30FE"/>
    <w:rsid w:val="0050142B"/>
    <w:rsid w:val="00643D63"/>
    <w:rsid w:val="0073542B"/>
    <w:rsid w:val="007939F3"/>
    <w:rsid w:val="008E23E9"/>
    <w:rsid w:val="00AF4F38"/>
    <w:rsid w:val="00C60096"/>
    <w:rsid w:val="00D214C5"/>
    <w:rsid w:val="00DB5C49"/>
    <w:rsid w:val="00EF794E"/>
    <w:rsid w:val="00F879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1DF77E-F10E-46E6-B102-7193715B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1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4089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 Guzmán</dc:creator>
  <cp:lastModifiedBy>alfonso velazquez marquez</cp:lastModifiedBy>
  <cp:revision>2</cp:revision>
  <dcterms:created xsi:type="dcterms:W3CDTF">2017-09-06T20:14:00Z</dcterms:created>
  <dcterms:modified xsi:type="dcterms:W3CDTF">2017-09-06T20:14:00Z</dcterms:modified>
</cp:coreProperties>
</file>