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337F79"/>
    <w:p w:rsidR="00B14E03" w:rsidRDefault="00B14E03" w:rsidP="00B14E03"/>
    <w:p w:rsidR="00B14E03" w:rsidRDefault="00B14E03" w:rsidP="00B14E03">
      <w:pPr>
        <w:jc w:val="center"/>
        <w:rPr>
          <w:b/>
          <w:sz w:val="28"/>
          <w:szCs w:val="28"/>
        </w:rPr>
      </w:pPr>
      <w:r w:rsidRPr="00B14E03">
        <w:rPr>
          <w:b/>
          <w:sz w:val="28"/>
          <w:szCs w:val="28"/>
        </w:rPr>
        <w:t>Pleno de la UNT</w:t>
      </w:r>
    </w:p>
    <w:p w:rsidR="00B14E03" w:rsidRPr="00B14E03" w:rsidRDefault="00B14E03" w:rsidP="00B14E03">
      <w:pPr>
        <w:jc w:val="center"/>
        <w:rPr>
          <w:sz w:val="20"/>
          <w:szCs w:val="20"/>
        </w:rPr>
      </w:pPr>
      <w:r>
        <w:rPr>
          <w:sz w:val="20"/>
          <w:szCs w:val="20"/>
        </w:rPr>
        <w:t>30 de septiembre 2017</w:t>
      </w:r>
    </w:p>
    <w:p w:rsidR="00B14E03" w:rsidRPr="00B14E03" w:rsidRDefault="00337F79" w:rsidP="00337F79">
      <w:pPr>
        <w:rPr>
          <w:b/>
          <w:sz w:val="20"/>
          <w:szCs w:val="20"/>
        </w:rPr>
      </w:pPr>
      <w:r>
        <w:rPr>
          <w:b/>
          <w:sz w:val="20"/>
          <w:szCs w:val="20"/>
        </w:rPr>
        <w:t>Carlos Guillén</w:t>
      </w:r>
      <w:bookmarkStart w:id="0" w:name="_GoBack"/>
      <w:bookmarkEnd w:id="0"/>
    </w:p>
    <w:p w:rsidR="00B14E03" w:rsidRDefault="00B14E03" w:rsidP="00B14E03">
      <w:r>
        <w:t xml:space="preserve">Se realizó el 16o Pleno de la UNT, en las instalaciones del STRM, con una nutrida asistencia, que en esta ocasión incluyó organizaciones integrantes del Frente Amplio unitario y Social, los familiares de los normalistas de </w:t>
      </w:r>
      <w:proofErr w:type="spellStart"/>
      <w:r>
        <w:t>Ayotzinapa</w:t>
      </w:r>
      <w:proofErr w:type="spellEnd"/>
      <w:r>
        <w:t xml:space="preserve"> y sindicatos de reciente </w:t>
      </w:r>
      <w:proofErr w:type="spellStart"/>
      <w:r>
        <w:t>creacion</w:t>
      </w:r>
      <w:proofErr w:type="spellEnd"/>
      <w:r>
        <w:t>.</w:t>
      </w:r>
    </w:p>
    <w:p w:rsidR="00B14E03" w:rsidRDefault="00B14E03" w:rsidP="00B14E03">
      <w:r>
        <w:t xml:space="preserve">En ausencia de ASSA, quien está en revisión contractual con </w:t>
      </w:r>
      <w:proofErr w:type="spellStart"/>
      <w:r>
        <w:t>Aeromar</w:t>
      </w:r>
      <w:proofErr w:type="spellEnd"/>
      <w:r>
        <w:t xml:space="preserve">, STRM presentó el informe de la reunión de trabajo de la Vicepresidencia Política que incluyó, entre otros puntos, el proceso de unidad, la </w:t>
      </w:r>
      <w:proofErr w:type="spellStart"/>
      <w:r>
        <w:t>reforms</w:t>
      </w:r>
      <w:proofErr w:type="spellEnd"/>
      <w:r>
        <w:t xml:space="preserve"> laboral y el </w:t>
      </w:r>
      <w:proofErr w:type="spellStart"/>
      <w:r>
        <w:t>proximo</w:t>
      </w:r>
      <w:proofErr w:type="spellEnd"/>
      <w:r>
        <w:t xml:space="preserve"> Congreso Nacional de la UNT.</w:t>
      </w:r>
    </w:p>
    <w:p w:rsidR="00B14E03" w:rsidRDefault="00B14E03" w:rsidP="00B14E03">
      <w:r>
        <w:t>El STRM informó sobre el conflicto generado por la pretensión del IFETEL de dividir Telmex. Se dieron elementos sobre la situación en los centros de trabajo y las consecuencias sobre la materia de trabajo de los telefonistas.</w:t>
      </w:r>
    </w:p>
    <w:p w:rsidR="00B14E03" w:rsidRDefault="00B14E03" w:rsidP="00B14E03">
      <w:r>
        <w:t xml:space="preserve">Hay negociaciones de manera permanente con la empresa. Se le ha pedido que solicite al IFETEL el retiro de su propuesta y que se normalice la situación en sus centros de trabajo, que se abastezcan las bodegas y se contrate el personal necesario. Sin embargo, ya se han hecho anuncios de contratación de personal para </w:t>
      </w:r>
      <w:proofErr w:type="spellStart"/>
      <w:r>
        <w:t>Macronet</w:t>
      </w:r>
      <w:proofErr w:type="spellEnd"/>
      <w:r>
        <w:t xml:space="preserve"> y se está solicitando a una escuela que capacite personal para hacer las conexiones para los nuevos servicios.</w:t>
      </w:r>
    </w:p>
    <w:p w:rsidR="00B14E03" w:rsidRDefault="00B14E03" w:rsidP="00B14E03">
      <w:r>
        <w:t>Se informó que este viernes primero de septiembre se realizará una suspensión de labores de 24 horas y la semana siguiente será la semana de las filiales, en la que se sacará a estas de los centros de trabajo.</w:t>
      </w:r>
    </w:p>
    <w:p w:rsidR="00B14E03" w:rsidRDefault="00B14E03" w:rsidP="00B14E03">
      <w:r>
        <w:t>Según el Secretario de Trabajo, la empresa afirma que no quiere problemas y que respetará los derechos laborales de los trabajadores.</w:t>
      </w:r>
    </w:p>
    <w:p w:rsidR="00B14E03" w:rsidRDefault="00B14E03" w:rsidP="00B14E03">
      <w:r>
        <w:t xml:space="preserve">En numerosas intervenciones, </w:t>
      </w:r>
      <w:proofErr w:type="spellStart"/>
      <w:r>
        <w:t>sndtsc</w:t>
      </w:r>
      <w:proofErr w:type="spellEnd"/>
      <w:r>
        <w:t xml:space="preserve">, </w:t>
      </w:r>
      <w:proofErr w:type="spellStart"/>
      <w:r>
        <w:t>Stunam</w:t>
      </w:r>
      <w:proofErr w:type="spellEnd"/>
      <w:r>
        <w:t xml:space="preserve">, aspa, </w:t>
      </w:r>
      <w:proofErr w:type="spellStart"/>
      <w:r>
        <w:t>sutcobach</w:t>
      </w:r>
      <w:proofErr w:type="spellEnd"/>
      <w:r>
        <w:t xml:space="preserve">, </w:t>
      </w:r>
      <w:proofErr w:type="spellStart"/>
      <w:r>
        <w:t>sutin</w:t>
      </w:r>
      <w:proofErr w:type="spellEnd"/>
      <w:r>
        <w:t xml:space="preserve">, congreso social hacia nuevo constituyente, </w:t>
      </w:r>
      <w:proofErr w:type="spellStart"/>
      <w:r>
        <w:t>cosmogar</w:t>
      </w:r>
      <w:proofErr w:type="spellEnd"/>
      <w:r>
        <w:t xml:space="preserve">, </w:t>
      </w:r>
      <w:proofErr w:type="spellStart"/>
      <w:r>
        <w:t>sutdconalep</w:t>
      </w:r>
      <w:proofErr w:type="spellEnd"/>
      <w:r>
        <w:t xml:space="preserve">, </w:t>
      </w:r>
      <w:proofErr w:type="spellStart"/>
      <w:r>
        <w:t>snetnmpepp</w:t>
      </w:r>
      <w:proofErr w:type="spellEnd"/>
      <w:r>
        <w:t xml:space="preserve">, </w:t>
      </w:r>
      <w:proofErr w:type="spellStart"/>
      <w:r>
        <w:t>fat</w:t>
      </w:r>
      <w:proofErr w:type="spellEnd"/>
      <w:r>
        <w:t xml:space="preserve">, ccc y otras organizaciones expresaron la solidaridad de las organizaciones integrantes de la UNT. Aspa informó sobre conflictos que desde la comisión federal de competencia pretenden afectar su materia de trabajo, los padres de familia de </w:t>
      </w:r>
      <w:proofErr w:type="spellStart"/>
      <w:r>
        <w:t>Ayotzinapa</w:t>
      </w:r>
      <w:proofErr w:type="spellEnd"/>
      <w:r>
        <w:t xml:space="preserve"> se solidarizaron e invitaron a jornada de lucha del 15 al 16 de septiembre. Otras intervenciones abundaron en información sobre los conflictos que les afecta.</w:t>
      </w:r>
    </w:p>
    <w:p w:rsidR="00B14E03" w:rsidRDefault="00B14E03" w:rsidP="00B14E03">
      <w:r>
        <w:t xml:space="preserve">Se señaló que se debe manifestar un enérgico rechazo a las agresiones a los trabajadores a causa de las reformas en un desplegado y se invitó a enviar cartas al </w:t>
      </w:r>
      <w:proofErr w:type="spellStart"/>
      <w:r>
        <w:t>ifetel</w:t>
      </w:r>
      <w:proofErr w:type="spellEnd"/>
      <w:r>
        <w:t xml:space="preserve"> y otras instancias.</w:t>
      </w:r>
    </w:p>
    <w:p w:rsidR="00B14E03" w:rsidRDefault="00B14E03" w:rsidP="00B14E03">
      <w:r>
        <w:t xml:space="preserve">Sobre la movilización del 1 de septiembre, que coincide con la falta colectiva de los telefonistas, se informó que es parte de una amplia jornada. El SME y otras organizaciones han </w:t>
      </w:r>
      <w:proofErr w:type="spellStart"/>
      <w:r>
        <w:t>maniestado</w:t>
      </w:r>
      <w:proofErr w:type="spellEnd"/>
      <w:r>
        <w:t xml:space="preserve"> que se sumarán a la movilización.</w:t>
      </w:r>
    </w:p>
    <w:p w:rsidR="00B14E03" w:rsidRDefault="00B14E03" w:rsidP="00B14E03">
      <w:r>
        <w:lastRenderedPageBreak/>
        <w:t>Se abordó el tema del TLC, cuya segunda ronda de renegociación inicia este viernes. Sobre este tema se ha emitido ya un documento. Se considera que seguramente no habrá avance alguno en las inminentes pláticas.</w:t>
      </w:r>
    </w:p>
    <w:p w:rsidR="00B14E03" w:rsidRDefault="00B14E03" w:rsidP="00B14E03">
      <w:r>
        <w:t>Se está trabajando en un plan de acción. En octubre se firmará con AFL CIO un convenio y en este marco es importante tener consensos como UNT.</w:t>
      </w:r>
    </w:p>
    <w:p w:rsidR="00B14E03" w:rsidRDefault="00B14E03" w:rsidP="00B14E03">
      <w:r>
        <w:t xml:space="preserve">Organizaciones campesinas señalan que el gobierno presume que hay avances en las </w:t>
      </w:r>
      <w:proofErr w:type="spellStart"/>
      <w:r>
        <w:t>agroexportaciones</w:t>
      </w:r>
      <w:proofErr w:type="spellEnd"/>
      <w:r>
        <w:t xml:space="preserve">, pero se incluye en éstas la cerveza y en realidad hay un déficit en alimentos. Se propone impulsar una consulta popular para lo cual se debe entregar al senado la solicitud correspondiente. Como se ha planteado en otras ocasiones, se insiste en que </w:t>
      </w:r>
      <w:proofErr w:type="spellStart"/>
      <w:r>
        <w:t>maiz</w:t>
      </w:r>
      <w:proofErr w:type="spellEnd"/>
      <w:r>
        <w:t xml:space="preserve"> y frijol deben quedar fuera del TLC. Se debe ser autosuficiente en alimentos.</w:t>
      </w:r>
    </w:p>
    <w:p w:rsidR="00B14E03" w:rsidRDefault="00B14E03" w:rsidP="00B14E03">
      <w:proofErr w:type="spellStart"/>
      <w:r>
        <w:t>Untypp</w:t>
      </w:r>
      <w:proofErr w:type="spellEnd"/>
      <w:r>
        <w:t xml:space="preserve"> plantea que el sector energético se debe tomar en cuenta, y no debe estar en el TLC.</w:t>
      </w:r>
    </w:p>
    <w:p w:rsidR="00B14E03" w:rsidRDefault="00B14E03" w:rsidP="00B14E03">
      <w:r>
        <w:t xml:space="preserve">Se informó asimismo sobre avance en la </w:t>
      </w:r>
      <w:proofErr w:type="spellStart"/>
      <w:r>
        <w:t>realizacion</w:t>
      </w:r>
      <w:proofErr w:type="spellEnd"/>
      <w:r>
        <w:t xml:space="preserve"> de Foros y talleres, acordados previamente tanto en la UNT como en el FASU.</w:t>
      </w:r>
    </w:p>
    <w:p w:rsidR="00B14E03" w:rsidRDefault="00B14E03" w:rsidP="00B14E03">
      <w:r>
        <w:t xml:space="preserve">En asuntos generales, la Vicepresidencia de Equidad y Género informó que se ha </w:t>
      </w:r>
      <w:proofErr w:type="spellStart"/>
      <w:r>
        <w:t>estadotrabajado</w:t>
      </w:r>
      <w:proofErr w:type="spellEnd"/>
      <w:r>
        <w:t xml:space="preserve"> hacia un convenio contra la violencia en los lugares de trabajo y se solicita el apoyo de la Presidencia Colegiada.</w:t>
      </w:r>
    </w:p>
    <w:p w:rsidR="00B14E03" w:rsidRDefault="00B14E03" w:rsidP="00B14E03">
      <w:r>
        <w:t>Se presentó un sindicato de reciente creación a solicitar apoyo para su registro pues se encontraron con que hay un sindicato de protección y fueron despedidos integrantes del sindicato.</w:t>
      </w:r>
    </w:p>
    <w:p w:rsidR="00B14E03" w:rsidRDefault="00B14E03" w:rsidP="00B14E03">
      <w:r>
        <w:t>Sobre la reforma laboral se informó que el equipo de la UNT tienen listos ya varios proyectos: sobre voto libre y secreto para elección de directivas sindicales y para aceptación de sindicatos y CCT, así como para la elección de sindicato en juicios de titularidad. También sobre el organismo para registro de sindicatos y sobre el esquema básico de reformas y se trabaja en proyectos leyes estatales.</w:t>
      </w:r>
    </w:p>
    <w:p w:rsidR="00B14E03" w:rsidRDefault="00B14E03" w:rsidP="00B14E03">
      <w:proofErr w:type="spellStart"/>
      <w:r>
        <w:t>Cend</w:t>
      </w:r>
      <w:proofErr w:type="spellEnd"/>
      <w:r>
        <w:t xml:space="preserve"> SNTE denunció el despido de profesores en Querétaro y se pidió enviar cartas solidarias.</w:t>
      </w:r>
    </w:p>
    <w:p w:rsidR="006B72E5" w:rsidRDefault="00B14E03" w:rsidP="00B14E03">
      <w:r>
        <w:t>SNDTSC invitó a mitin el lunes en las oficinas del ISSSTE en Buenavista y el SUTIN invitó a la inauguración de su 25 Congreso Nacional Ordinario el mismo lunes 4 de septiembre.</w:t>
      </w:r>
    </w:p>
    <w:sectPr w:rsidR="006B72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2E5"/>
    <w:rsid w:val="00337F79"/>
    <w:rsid w:val="00360EE2"/>
    <w:rsid w:val="006B72E5"/>
    <w:rsid w:val="00AE5069"/>
    <w:rsid w:val="00B14E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0AAB4-2446-4B88-8E75-3D75BA22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715</Words>
  <Characters>3933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2</cp:revision>
  <dcterms:created xsi:type="dcterms:W3CDTF">2017-08-30T19:21:00Z</dcterms:created>
  <dcterms:modified xsi:type="dcterms:W3CDTF">2017-08-30T19:41:00Z</dcterms:modified>
</cp:coreProperties>
</file>