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45" w:rsidRDefault="001D6A45" w:rsidP="001D6A45">
      <w:pPr>
        <w:spacing w:before="240" w:after="240" w:line="240" w:lineRule="auto"/>
        <w:ind w:left="660"/>
        <w:jc w:val="center"/>
        <w:rPr>
          <w:rFonts w:ascii="Arial" w:eastAsia="Times New Roman" w:hAnsi="Arial" w:cs="Arial"/>
          <w:b/>
          <w:color w:val="1D2129"/>
          <w:sz w:val="24"/>
          <w:szCs w:val="24"/>
          <w:lang w:val="es-ES" w:eastAsia="es-MX"/>
        </w:rPr>
      </w:pPr>
      <w:r>
        <w:rPr>
          <w:rFonts w:ascii="Arial" w:eastAsia="Times New Roman" w:hAnsi="Arial" w:cs="Arial"/>
          <w:b/>
          <w:noProof/>
          <w:color w:val="1D2129"/>
          <w:sz w:val="24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2277834</wp:posOffset>
            </wp:positionH>
            <wp:positionV relativeFrom="paragraph">
              <wp:posOffset>-745008</wp:posOffset>
            </wp:positionV>
            <wp:extent cx="1201080" cy="1198179"/>
            <wp:effectExtent l="0" t="0" r="0" b="254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unamori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080" cy="1198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A45" w:rsidRPr="001D6A45" w:rsidRDefault="001D6A45" w:rsidP="001D6A45">
      <w:pPr>
        <w:spacing w:before="240" w:after="240" w:line="240" w:lineRule="auto"/>
        <w:ind w:left="660"/>
        <w:jc w:val="center"/>
        <w:rPr>
          <w:rFonts w:ascii="Arial" w:eastAsia="Times New Roman" w:hAnsi="Arial" w:cs="Arial"/>
          <w:b/>
          <w:color w:val="1D2129"/>
          <w:sz w:val="32"/>
          <w:szCs w:val="32"/>
          <w:lang w:val="es-ES" w:eastAsia="es-MX"/>
        </w:rPr>
      </w:pPr>
      <w:r w:rsidRPr="001D6A45">
        <w:rPr>
          <w:rFonts w:ascii="Arial" w:eastAsia="Times New Roman" w:hAnsi="Arial" w:cs="Arial"/>
          <w:b/>
          <w:color w:val="1D2129"/>
          <w:sz w:val="32"/>
          <w:szCs w:val="32"/>
          <w:lang w:val="es-ES" w:eastAsia="es-MX"/>
        </w:rPr>
        <w:t>PLAN DE ACCI</w:t>
      </w:r>
      <w:r w:rsidR="00306C74">
        <w:rPr>
          <w:rFonts w:ascii="Arial" w:eastAsia="Times New Roman" w:hAnsi="Arial" w:cs="Arial"/>
          <w:b/>
          <w:color w:val="1D2129"/>
          <w:sz w:val="32"/>
          <w:szCs w:val="32"/>
          <w:lang w:val="es-ES" w:eastAsia="es-MX"/>
        </w:rPr>
        <w:t>Ó</w:t>
      </w:r>
      <w:r w:rsidRPr="001D6A45">
        <w:rPr>
          <w:rFonts w:ascii="Arial" w:eastAsia="Times New Roman" w:hAnsi="Arial" w:cs="Arial"/>
          <w:b/>
          <w:color w:val="1D2129"/>
          <w:sz w:val="32"/>
          <w:szCs w:val="32"/>
          <w:lang w:val="es-ES" w:eastAsia="es-MX"/>
        </w:rPr>
        <w:t>N STUNAM</w:t>
      </w:r>
    </w:p>
    <w:p w:rsidR="001D6A45" w:rsidRPr="001D6A45" w:rsidRDefault="001D6A45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8"/>
          <w:szCs w:val="28"/>
          <w:u w:val="single"/>
          <w:lang w:val="es-ES" w:eastAsia="es-MX"/>
        </w:rPr>
      </w:pP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*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1 de septiembre </w:t>
      </w:r>
      <w:r w:rsidR="007C0A5B"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Mitin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cámara de Diputados. </w:t>
      </w:r>
      <w:bookmarkStart w:id="0" w:name="_GoBack"/>
      <w:bookmarkEnd w:id="0"/>
    </w:p>
    <w:p w:rsidR="001D6A45" w:rsidRPr="001D6A45" w:rsidRDefault="001D6A45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</w:pP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*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26 septiembre </w:t>
      </w:r>
      <w:r w:rsidR="007C0A5B"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Marcha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con los familiares de los alumnos </w:t>
      </w:r>
      <w:r w:rsidR="007C0A5B"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d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e las normales rurales. </w:t>
      </w:r>
    </w:p>
    <w:p w:rsidR="001D6A45" w:rsidRPr="001D6A45" w:rsidRDefault="001D6A45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</w:pP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*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28 de septiembre </w:t>
      </w:r>
      <w:r w:rsidR="007C0A5B"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Emplazamiento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a </w:t>
      </w:r>
      <w:r w:rsidR="007C0A5B"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Huelga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. </w:t>
      </w:r>
    </w:p>
    <w:p w:rsidR="001D6A45" w:rsidRPr="001D6A45" w:rsidRDefault="001D6A45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</w:pP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*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2 de octubre </w:t>
      </w:r>
      <w:r w:rsidR="007C0A5B"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Instalación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mesa de trabajo 10:00 am en Relaciones Laborales</w:t>
      </w:r>
      <w:r w:rsid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.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Marcha del Monumento a la Revolución al </w:t>
      </w:r>
      <w:r w:rsidR="007C0A5B"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Z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ócalo a las 16:00 horas. </w:t>
      </w:r>
    </w:p>
    <w:p w:rsidR="001D6A45" w:rsidRPr="001D6A45" w:rsidRDefault="001D6A45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</w:pP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*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7 de octubre </w:t>
      </w:r>
      <w:r w:rsidR="007C0A5B"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Evento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empleo 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decente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se avisar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á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la logística. </w:t>
      </w:r>
    </w:p>
    <w:p w:rsidR="001D6A45" w:rsidRPr="001D6A45" w:rsidRDefault="001D6A45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</w:pP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*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17 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Mitin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en </w:t>
      </w:r>
      <w:r w:rsidR="00306C74"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R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ectoría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11:00 am. </w:t>
      </w:r>
    </w:p>
    <w:p w:rsidR="001D6A45" w:rsidRPr="001D6A45" w:rsidRDefault="001D6A45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</w:pP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*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25 de octubre 16:00 horas Marcha del Monumento a la Revolución al </w:t>
      </w:r>
      <w:r w:rsidR="007C0A5B"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Z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ócalo. </w:t>
      </w:r>
    </w:p>
    <w:p w:rsidR="001D6A45" w:rsidRPr="001D6A45" w:rsidRDefault="001D6A45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</w:pP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*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26 de octubre </w:t>
      </w:r>
      <w:r w:rsidR="007C0A5B"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Análisis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de la propuesta de incremento salarial. </w:t>
      </w:r>
    </w:p>
    <w:p w:rsidR="001D6A45" w:rsidRPr="001D6A45" w:rsidRDefault="001D6A45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</w:pP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*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27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de octubre </w:t>
      </w:r>
      <w:r w:rsidR="007C0A5B"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Votación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en las Dependencias. </w:t>
      </w:r>
    </w:p>
    <w:p w:rsidR="001D6A45" w:rsidRPr="001D6A45" w:rsidRDefault="001D6A45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</w:pP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*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Pronunciamiento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a favor de Venezuela y los pueblos Progresistas Latinoamericanos. </w:t>
      </w:r>
    </w:p>
    <w:p w:rsidR="001D6A45" w:rsidRPr="007C0A5B" w:rsidRDefault="001D6A45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</w:pP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*</w:t>
      </w:r>
      <w:r w:rsidRPr="007C0A5B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 </w:t>
      </w:r>
      <w:r w:rsidR="00306C74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Reunión en las secretarí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as de Hacienda, de Trabajo y en la </w:t>
      </w:r>
      <w:r w:rsidR="00306C74"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 xml:space="preserve">Cámara </w:t>
      </w:r>
      <w:r w:rsidRPr="001D6A45">
        <w:rPr>
          <w:rFonts w:ascii="Arial" w:eastAsia="Times New Roman" w:hAnsi="Arial" w:cs="Arial"/>
          <w:color w:val="1D2129"/>
          <w:sz w:val="28"/>
          <w:szCs w:val="28"/>
          <w:lang w:val="es-ES" w:eastAsia="es-MX"/>
        </w:rPr>
        <w:t>de Diputados y Senadores.</w:t>
      </w:r>
    </w:p>
    <w:p w:rsidR="007C0A5B" w:rsidRPr="001D6A45" w:rsidRDefault="007C0A5B" w:rsidP="001D6A45">
      <w:pPr>
        <w:shd w:val="clear" w:color="auto" w:fill="FFFFFF"/>
        <w:spacing w:before="240" w:after="240" w:line="240" w:lineRule="auto"/>
        <w:ind w:left="660"/>
        <w:rPr>
          <w:rFonts w:ascii="Arial" w:eastAsia="Times New Roman" w:hAnsi="Arial" w:cs="Arial"/>
          <w:color w:val="1D2129"/>
          <w:sz w:val="24"/>
          <w:szCs w:val="24"/>
          <w:lang w:val="es-ES" w:eastAsia="es-MX"/>
        </w:rPr>
      </w:pPr>
    </w:p>
    <w:p w:rsidR="00713532" w:rsidRPr="001D6A45" w:rsidRDefault="00306C74">
      <w:pPr>
        <w:rPr>
          <w:rFonts w:ascii="Arial" w:hAnsi="Arial" w:cs="Arial"/>
        </w:rPr>
      </w:pPr>
    </w:p>
    <w:sectPr w:rsidR="00713532" w:rsidRPr="001D6A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45"/>
    <w:rsid w:val="001D6A45"/>
    <w:rsid w:val="00283220"/>
    <w:rsid w:val="00306C74"/>
    <w:rsid w:val="00387120"/>
    <w:rsid w:val="0041799A"/>
    <w:rsid w:val="004C42DE"/>
    <w:rsid w:val="007C0A5B"/>
    <w:rsid w:val="00AC3A42"/>
    <w:rsid w:val="00D2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316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169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1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60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8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3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63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8240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731728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0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72976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200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946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91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28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43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4454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165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847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20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632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4785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Campos Gutiérrez</dc:creator>
  <cp:lastModifiedBy>Claudia Campos Gutiérrez</cp:lastModifiedBy>
  <cp:revision>1</cp:revision>
  <dcterms:created xsi:type="dcterms:W3CDTF">2017-08-30T13:41:00Z</dcterms:created>
  <dcterms:modified xsi:type="dcterms:W3CDTF">2017-08-30T14:04:00Z</dcterms:modified>
</cp:coreProperties>
</file>